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5F212" w14:textId="77777777" w:rsidR="003F0169" w:rsidRPr="00024201" w:rsidRDefault="00024201" w:rsidP="00024201">
      <w:pPr>
        <w:spacing w:line="240" w:lineRule="auto"/>
        <w:rPr>
          <w:sz w:val="40"/>
          <w:szCs w:val="40"/>
          <w:u w:val="single"/>
        </w:rPr>
      </w:pPr>
      <w:bookmarkStart w:id="0" w:name="_GoBack"/>
      <w:bookmarkEnd w:id="0"/>
      <w:r>
        <w:rPr>
          <w:noProof/>
        </w:rPr>
        <w:drawing>
          <wp:inline distT="0" distB="0" distL="0" distR="0" wp14:anchorId="1EAB69E3" wp14:editId="3109E69C">
            <wp:extent cx="923925" cy="85725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857250"/>
                    </a:xfrm>
                    <a:prstGeom prst="rect">
                      <a:avLst/>
                    </a:prstGeom>
                    <a:noFill/>
                    <a:ln>
                      <a:noFill/>
                    </a:ln>
                  </pic:spPr>
                </pic:pic>
              </a:graphicData>
            </a:graphic>
          </wp:inline>
        </w:drawing>
      </w:r>
      <w:r w:rsidR="003F0169">
        <w:rPr>
          <w:sz w:val="40"/>
          <w:szCs w:val="40"/>
        </w:rPr>
        <w:t xml:space="preserve">               </w:t>
      </w:r>
      <w:r w:rsidR="003F0169" w:rsidRPr="00024201">
        <w:rPr>
          <w:sz w:val="40"/>
          <w:szCs w:val="40"/>
          <w:u w:val="single"/>
        </w:rPr>
        <w:t>City of Sunset Valley</w:t>
      </w:r>
    </w:p>
    <w:p w14:paraId="6574910D" w14:textId="77777777" w:rsidR="003F0169" w:rsidRPr="00024201" w:rsidRDefault="003F0169" w:rsidP="00024201">
      <w:pPr>
        <w:spacing w:line="240" w:lineRule="auto"/>
        <w:jc w:val="center"/>
        <w:rPr>
          <w:sz w:val="40"/>
          <w:szCs w:val="40"/>
          <w:u w:val="single"/>
        </w:rPr>
      </w:pPr>
      <w:r w:rsidRPr="00024201">
        <w:rPr>
          <w:sz w:val="40"/>
          <w:szCs w:val="40"/>
          <w:u w:val="single"/>
        </w:rPr>
        <w:t>Irrigation Rain Sensor Rebate</w:t>
      </w:r>
    </w:p>
    <w:p w14:paraId="43ED8AF2" w14:textId="77777777" w:rsidR="003F0169" w:rsidRPr="001047FA" w:rsidRDefault="003F0169" w:rsidP="009845CA">
      <w:pPr>
        <w:jc w:val="both"/>
        <w:rPr>
          <w:sz w:val="24"/>
          <w:szCs w:val="24"/>
        </w:rPr>
      </w:pPr>
      <w:r w:rsidRPr="001047FA">
        <w:rPr>
          <w:sz w:val="24"/>
          <w:szCs w:val="24"/>
        </w:rPr>
        <w:t>In an effort to encourage water conservation the City of Sunset Valley is offering a financial incentive to homeowners that install rain sensors to their irrigation system. Rain sensors conserve water by turning irrigation systems off when selected levels of precipitation are measured. The rebate is for $25.00. Please fill out the form below and attach a copy of your receipt. Rebates are available on a first come, first serve basis.</w:t>
      </w:r>
    </w:p>
    <w:p w14:paraId="0AF83CFC" w14:textId="77777777" w:rsidR="003F0169" w:rsidRPr="001047FA" w:rsidRDefault="003F0169" w:rsidP="008F4E0F">
      <w:pPr>
        <w:rPr>
          <w:sz w:val="24"/>
          <w:szCs w:val="24"/>
        </w:rPr>
      </w:pPr>
      <w:r w:rsidRPr="001047FA">
        <w:rPr>
          <w:sz w:val="24"/>
          <w:szCs w:val="24"/>
        </w:rPr>
        <w:t xml:space="preserve">Program Guidelines: </w:t>
      </w:r>
    </w:p>
    <w:p w14:paraId="70484591" w14:textId="77777777" w:rsidR="003F0169" w:rsidRPr="001047FA" w:rsidRDefault="003F0169" w:rsidP="008F4E0F">
      <w:pPr>
        <w:pStyle w:val="ListParagraph"/>
        <w:numPr>
          <w:ilvl w:val="0"/>
          <w:numId w:val="1"/>
        </w:numPr>
        <w:rPr>
          <w:sz w:val="24"/>
          <w:szCs w:val="24"/>
        </w:rPr>
      </w:pPr>
      <w:r w:rsidRPr="001047FA">
        <w:rPr>
          <w:sz w:val="24"/>
          <w:szCs w:val="24"/>
        </w:rPr>
        <w:t>Applicant must be a resident of Sunset Valley.</w:t>
      </w:r>
    </w:p>
    <w:p w14:paraId="1FA1CA75" w14:textId="77777777" w:rsidR="003F0169" w:rsidRPr="001047FA" w:rsidRDefault="003F0169" w:rsidP="008F4E0F">
      <w:pPr>
        <w:pStyle w:val="ListParagraph"/>
        <w:numPr>
          <w:ilvl w:val="0"/>
          <w:numId w:val="1"/>
        </w:numPr>
        <w:rPr>
          <w:sz w:val="24"/>
          <w:szCs w:val="24"/>
        </w:rPr>
      </w:pPr>
      <w:r w:rsidRPr="001047FA">
        <w:rPr>
          <w:sz w:val="24"/>
          <w:szCs w:val="24"/>
        </w:rPr>
        <w:t>Attach itemized receipts for parts and labor.</w:t>
      </w:r>
    </w:p>
    <w:p w14:paraId="1CE0AADF" w14:textId="77777777" w:rsidR="003F0169" w:rsidRPr="001047FA" w:rsidRDefault="003F0169" w:rsidP="008F4E0F">
      <w:pPr>
        <w:pStyle w:val="ListParagraph"/>
        <w:numPr>
          <w:ilvl w:val="0"/>
          <w:numId w:val="1"/>
        </w:numPr>
        <w:rPr>
          <w:sz w:val="24"/>
          <w:szCs w:val="24"/>
        </w:rPr>
      </w:pPr>
      <w:r w:rsidRPr="001047FA">
        <w:rPr>
          <w:sz w:val="24"/>
          <w:szCs w:val="24"/>
        </w:rPr>
        <w:t>Submit the rebate within</w:t>
      </w:r>
      <w:r w:rsidR="008F4E0F" w:rsidRPr="001047FA">
        <w:rPr>
          <w:sz w:val="24"/>
          <w:szCs w:val="24"/>
        </w:rPr>
        <w:t xml:space="preserve"> 30 days.</w:t>
      </w:r>
    </w:p>
    <w:p w14:paraId="7207E19C" w14:textId="77777777" w:rsidR="008F4E0F" w:rsidRPr="001047FA" w:rsidRDefault="008F4E0F" w:rsidP="008F4E0F">
      <w:pPr>
        <w:pStyle w:val="ListParagraph"/>
        <w:numPr>
          <w:ilvl w:val="0"/>
          <w:numId w:val="1"/>
        </w:numPr>
        <w:rPr>
          <w:sz w:val="24"/>
          <w:szCs w:val="24"/>
        </w:rPr>
      </w:pPr>
      <w:r w:rsidRPr="001047FA">
        <w:rPr>
          <w:sz w:val="24"/>
          <w:szCs w:val="24"/>
        </w:rPr>
        <w:t>Total rebate cannot be more than the cost of the project including anticipated rebates from the City of Austin.</w:t>
      </w:r>
    </w:p>
    <w:tbl>
      <w:tblPr>
        <w:tblW w:w="103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867"/>
        <w:gridCol w:w="1670"/>
        <w:gridCol w:w="3734"/>
      </w:tblGrid>
      <w:tr w:rsidR="008F4E0F" w:rsidRPr="00915ADF" w14:paraId="13234C75" w14:textId="77777777" w:rsidTr="008F4E0F">
        <w:trPr>
          <w:trHeight w:val="350"/>
        </w:trPr>
        <w:tc>
          <w:tcPr>
            <w:tcW w:w="10350" w:type="dxa"/>
            <w:gridSpan w:val="4"/>
            <w:shd w:val="clear" w:color="auto" w:fill="A6A6A6" w:themeFill="background1" w:themeFillShade="A6"/>
          </w:tcPr>
          <w:p w14:paraId="33670B25" w14:textId="77777777" w:rsidR="008F4E0F" w:rsidRPr="00915ADF" w:rsidRDefault="008F4E0F" w:rsidP="00561877">
            <w:pPr>
              <w:jc w:val="center"/>
              <w:rPr>
                <w:rFonts w:ascii="Calibri" w:hAnsi="Calibri" w:cs="Calibri"/>
              </w:rPr>
            </w:pPr>
            <w:r>
              <w:rPr>
                <w:rFonts w:ascii="Calibri" w:hAnsi="Calibri" w:cs="Calibri"/>
              </w:rPr>
              <w:t>Homeowner</w:t>
            </w:r>
          </w:p>
        </w:tc>
      </w:tr>
      <w:tr w:rsidR="008F4E0F" w:rsidRPr="00915ADF" w14:paraId="6163A228" w14:textId="77777777" w:rsidTr="008F4E0F">
        <w:trPr>
          <w:trHeight w:val="692"/>
        </w:trPr>
        <w:tc>
          <w:tcPr>
            <w:tcW w:w="2079" w:type="dxa"/>
            <w:shd w:val="clear" w:color="auto" w:fill="D9D9D9" w:themeFill="background1" w:themeFillShade="D9"/>
          </w:tcPr>
          <w:p w14:paraId="4C38D8F4" w14:textId="77777777" w:rsidR="008F4E0F" w:rsidRPr="00915ADF" w:rsidRDefault="008F4E0F" w:rsidP="00561877">
            <w:pPr>
              <w:jc w:val="center"/>
              <w:rPr>
                <w:rFonts w:ascii="Calibri" w:hAnsi="Calibri" w:cs="Calibri"/>
              </w:rPr>
            </w:pPr>
            <w:r w:rsidRPr="00915ADF">
              <w:rPr>
                <w:rFonts w:ascii="Calibri" w:hAnsi="Calibri" w:cs="Calibri"/>
              </w:rPr>
              <w:t>Name</w:t>
            </w:r>
          </w:p>
        </w:tc>
        <w:tc>
          <w:tcPr>
            <w:tcW w:w="2867" w:type="dxa"/>
          </w:tcPr>
          <w:p w14:paraId="3BE7E82D" w14:textId="77777777" w:rsidR="008F4E0F" w:rsidRPr="00915ADF" w:rsidRDefault="008F4E0F" w:rsidP="00561877">
            <w:pPr>
              <w:rPr>
                <w:rFonts w:ascii="Calibri" w:hAnsi="Calibri" w:cs="Calibri"/>
              </w:rPr>
            </w:pPr>
          </w:p>
          <w:p w14:paraId="4AC2D087" w14:textId="77777777" w:rsidR="008F4E0F" w:rsidRPr="00915ADF" w:rsidRDefault="008F4E0F" w:rsidP="00561877">
            <w:pPr>
              <w:rPr>
                <w:rFonts w:ascii="Calibri" w:hAnsi="Calibri" w:cs="Calibri"/>
              </w:rPr>
            </w:pPr>
          </w:p>
        </w:tc>
        <w:tc>
          <w:tcPr>
            <w:tcW w:w="1670" w:type="dxa"/>
            <w:shd w:val="clear" w:color="auto" w:fill="D9D9D9" w:themeFill="background1" w:themeFillShade="D9"/>
          </w:tcPr>
          <w:p w14:paraId="2EC69E24" w14:textId="77777777" w:rsidR="008F4E0F" w:rsidRPr="00915ADF" w:rsidRDefault="008F4E0F" w:rsidP="00561877">
            <w:pPr>
              <w:jc w:val="center"/>
              <w:rPr>
                <w:rFonts w:ascii="Calibri" w:hAnsi="Calibri" w:cs="Calibri"/>
              </w:rPr>
            </w:pPr>
            <w:r w:rsidRPr="00915ADF">
              <w:rPr>
                <w:rFonts w:ascii="Calibri" w:hAnsi="Calibri" w:cs="Calibri"/>
              </w:rPr>
              <w:t>Address</w:t>
            </w:r>
          </w:p>
        </w:tc>
        <w:tc>
          <w:tcPr>
            <w:tcW w:w="3734" w:type="dxa"/>
          </w:tcPr>
          <w:p w14:paraId="14AD8F6A" w14:textId="77777777" w:rsidR="008F4E0F" w:rsidRPr="00915ADF" w:rsidRDefault="008F4E0F" w:rsidP="00561877">
            <w:pPr>
              <w:jc w:val="center"/>
              <w:rPr>
                <w:rFonts w:ascii="Calibri" w:hAnsi="Calibri" w:cs="Calibri"/>
              </w:rPr>
            </w:pPr>
          </w:p>
        </w:tc>
      </w:tr>
      <w:tr w:rsidR="008F4E0F" w:rsidRPr="00915ADF" w14:paraId="3C9AA6DE" w14:textId="77777777" w:rsidTr="008F4E0F">
        <w:trPr>
          <w:trHeight w:val="458"/>
        </w:trPr>
        <w:tc>
          <w:tcPr>
            <w:tcW w:w="2079" w:type="dxa"/>
            <w:shd w:val="clear" w:color="auto" w:fill="D9D9D9" w:themeFill="background1" w:themeFillShade="D9"/>
          </w:tcPr>
          <w:p w14:paraId="4650D1C4" w14:textId="77777777" w:rsidR="008F4E0F" w:rsidRPr="00915ADF" w:rsidRDefault="008F4E0F" w:rsidP="00561877">
            <w:pPr>
              <w:jc w:val="center"/>
              <w:rPr>
                <w:rFonts w:ascii="Calibri" w:hAnsi="Calibri" w:cs="Calibri"/>
              </w:rPr>
            </w:pPr>
            <w:r w:rsidRPr="00915ADF">
              <w:rPr>
                <w:rFonts w:ascii="Calibri" w:hAnsi="Calibri" w:cs="Calibri"/>
              </w:rPr>
              <w:t>Phone</w:t>
            </w:r>
          </w:p>
        </w:tc>
        <w:tc>
          <w:tcPr>
            <w:tcW w:w="2867" w:type="dxa"/>
          </w:tcPr>
          <w:p w14:paraId="258C21FF" w14:textId="77777777" w:rsidR="008F4E0F" w:rsidRPr="00915ADF" w:rsidRDefault="008F4E0F" w:rsidP="00561877">
            <w:pPr>
              <w:rPr>
                <w:rFonts w:ascii="Calibri" w:hAnsi="Calibri" w:cs="Calibri"/>
              </w:rPr>
            </w:pPr>
          </w:p>
        </w:tc>
        <w:tc>
          <w:tcPr>
            <w:tcW w:w="1670" w:type="dxa"/>
            <w:shd w:val="clear" w:color="auto" w:fill="D9D9D9" w:themeFill="background1" w:themeFillShade="D9"/>
          </w:tcPr>
          <w:p w14:paraId="0C010CA8" w14:textId="77777777" w:rsidR="008F4E0F" w:rsidRPr="00915ADF" w:rsidRDefault="008F4E0F" w:rsidP="00561877">
            <w:pPr>
              <w:jc w:val="center"/>
              <w:rPr>
                <w:rFonts w:ascii="Calibri" w:hAnsi="Calibri" w:cs="Calibri"/>
              </w:rPr>
            </w:pPr>
            <w:r w:rsidRPr="00915ADF">
              <w:rPr>
                <w:rFonts w:ascii="Calibri" w:hAnsi="Calibri" w:cs="Calibri"/>
              </w:rPr>
              <w:t>Cell Phone:</w:t>
            </w:r>
          </w:p>
        </w:tc>
        <w:tc>
          <w:tcPr>
            <w:tcW w:w="3734" w:type="dxa"/>
          </w:tcPr>
          <w:p w14:paraId="1F4F346B" w14:textId="77777777" w:rsidR="008F4E0F" w:rsidRPr="00915ADF" w:rsidRDefault="008F4E0F" w:rsidP="00561877">
            <w:pPr>
              <w:jc w:val="center"/>
              <w:rPr>
                <w:rFonts w:ascii="Calibri" w:hAnsi="Calibri" w:cs="Calibri"/>
              </w:rPr>
            </w:pPr>
          </w:p>
        </w:tc>
      </w:tr>
      <w:tr w:rsidR="008F4E0F" w:rsidRPr="00915ADF" w14:paraId="46C226FB" w14:textId="77777777" w:rsidTr="008F4E0F">
        <w:trPr>
          <w:trHeight w:val="440"/>
        </w:trPr>
        <w:tc>
          <w:tcPr>
            <w:tcW w:w="2079" w:type="dxa"/>
            <w:shd w:val="clear" w:color="auto" w:fill="D9D9D9" w:themeFill="background1" w:themeFillShade="D9"/>
          </w:tcPr>
          <w:p w14:paraId="14005CC1" w14:textId="77777777" w:rsidR="008F4E0F" w:rsidRPr="00915ADF" w:rsidRDefault="008F4E0F" w:rsidP="00561877">
            <w:pPr>
              <w:jc w:val="center"/>
              <w:rPr>
                <w:rFonts w:ascii="Calibri" w:hAnsi="Calibri" w:cs="Calibri"/>
              </w:rPr>
            </w:pPr>
            <w:r w:rsidRPr="00915ADF">
              <w:rPr>
                <w:rFonts w:ascii="Calibri" w:hAnsi="Calibri" w:cs="Calibri"/>
              </w:rPr>
              <w:t>Email</w:t>
            </w:r>
          </w:p>
        </w:tc>
        <w:tc>
          <w:tcPr>
            <w:tcW w:w="8271" w:type="dxa"/>
            <w:gridSpan w:val="3"/>
          </w:tcPr>
          <w:p w14:paraId="6CF3243D" w14:textId="77777777" w:rsidR="008F4E0F" w:rsidRPr="00915ADF" w:rsidRDefault="008F4E0F" w:rsidP="00561877">
            <w:pPr>
              <w:rPr>
                <w:rFonts w:ascii="Calibri" w:hAnsi="Calibri" w:cs="Calibri"/>
              </w:rPr>
            </w:pPr>
          </w:p>
        </w:tc>
      </w:tr>
      <w:tr w:rsidR="008F4E0F" w:rsidRPr="00915ADF" w14:paraId="35C5B844" w14:textId="77777777" w:rsidTr="008F4E0F">
        <w:trPr>
          <w:trHeight w:val="440"/>
        </w:trPr>
        <w:tc>
          <w:tcPr>
            <w:tcW w:w="4946" w:type="dxa"/>
            <w:gridSpan w:val="2"/>
            <w:shd w:val="clear" w:color="auto" w:fill="D9D9D9" w:themeFill="background1" w:themeFillShade="D9"/>
          </w:tcPr>
          <w:p w14:paraId="215E378A" w14:textId="77777777" w:rsidR="008F4E0F" w:rsidRPr="008F4E0F" w:rsidRDefault="008F4E0F" w:rsidP="008F4E0F">
            <w:pPr>
              <w:jc w:val="right"/>
              <w:rPr>
                <w:rFonts w:ascii="Calibri" w:hAnsi="Calibri" w:cs="Calibri"/>
                <w:b/>
                <w:u w:val="single"/>
              </w:rPr>
            </w:pPr>
            <w:r w:rsidRPr="008F4E0F">
              <w:rPr>
                <w:rFonts w:ascii="Calibri" w:hAnsi="Calibri" w:cs="Calibri"/>
                <w:b/>
                <w:u w:val="single"/>
              </w:rPr>
              <w:t>Cost of Sensor:</w:t>
            </w:r>
          </w:p>
        </w:tc>
        <w:tc>
          <w:tcPr>
            <w:tcW w:w="5404" w:type="dxa"/>
            <w:gridSpan w:val="2"/>
          </w:tcPr>
          <w:p w14:paraId="36856022" w14:textId="77777777" w:rsidR="008F4E0F" w:rsidRPr="00915ADF" w:rsidRDefault="008F4E0F" w:rsidP="00561877">
            <w:pPr>
              <w:rPr>
                <w:rFonts w:ascii="Calibri" w:hAnsi="Calibri" w:cs="Calibri"/>
              </w:rPr>
            </w:pPr>
          </w:p>
        </w:tc>
      </w:tr>
      <w:tr w:rsidR="008F4E0F" w:rsidRPr="007D7FAD" w14:paraId="56B8A42D" w14:textId="77777777" w:rsidTr="008F4E0F">
        <w:tc>
          <w:tcPr>
            <w:tcW w:w="10350" w:type="dxa"/>
            <w:gridSpan w:val="4"/>
            <w:shd w:val="clear" w:color="auto" w:fill="A6A6A6" w:themeFill="background1" w:themeFillShade="A6"/>
          </w:tcPr>
          <w:p w14:paraId="7D3AE037" w14:textId="77777777" w:rsidR="008F4E0F" w:rsidRPr="007D7FAD" w:rsidRDefault="008F4E0F" w:rsidP="00561877">
            <w:pPr>
              <w:jc w:val="center"/>
              <w:rPr>
                <w:rFonts w:ascii="Calibri" w:hAnsi="Calibri" w:cs="Calibri"/>
                <w:b/>
              </w:rPr>
            </w:pPr>
            <w:r w:rsidRPr="007D7FAD">
              <w:rPr>
                <w:rFonts w:ascii="Calibri" w:hAnsi="Calibri" w:cs="Calibri"/>
                <w:b/>
              </w:rPr>
              <w:t>Rebate Agreement</w:t>
            </w:r>
          </w:p>
        </w:tc>
      </w:tr>
      <w:tr w:rsidR="008F4E0F" w:rsidRPr="00915ADF" w14:paraId="4E3984A1" w14:textId="77777777" w:rsidTr="008F4E0F">
        <w:trPr>
          <w:trHeight w:val="488"/>
        </w:trPr>
        <w:tc>
          <w:tcPr>
            <w:tcW w:w="4946" w:type="dxa"/>
            <w:gridSpan w:val="2"/>
            <w:vMerge w:val="restart"/>
            <w:shd w:val="clear" w:color="auto" w:fill="F2F2F2"/>
          </w:tcPr>
          <w:p w14:paraId="047F387B" w14:textId="77777777" w:rsidR="008F4E0F" w:rsidRPr="007D7FAD" w:rsidRDefault="008F4E0F" w:rsidP="00561877">
            <w:pPr>
              <w:jc w:val="center"/>
              <w:rPr>
                <w:rFonts w:ascii="Calibri" w:hAnsi="Calibri" w:cs="Calibri"/>
                <w:sz w:val="16"/>
                <w:szCs w:val="16"/>
              </w:rPr>
            </w:pPr>
            <w:r w:rsidRPr="007D7FAD">
              <w:rPr>
                <w:rFonts w:ascii="Calibri" w:hAnsi="Calibri" w:cs="Calibri"/>
                <w:sz w:val="16"/>
                <w:szCs w:val="16"/>
              </w:rPr>
              <w:t>I have read and understand the requirements of this program.  The above items were installed according to these requirements and all documentation is correct to the best of my knowledge.  I understand that the City of Sunset Valley may cancel and modify this program without notice and rebates are subject to funding availability.</w:t>
            </w:r>
          </w:p>
        </w:tc>
        <w:tc>
          <w:tcPr>
            <w:tcW w:w="5404" w:type="dxa"/>
            <w:gridSpan w:val="2"/>
            <w:shd w:val="clear" w:color="auto" w:fill="F2F2F2"/>
          </w:tcPr>
          <w:p w14:paraId="1FA669E7" w14:textId="77777777" w:rsidR="008F4E0F" w:rsidRPr="00915ADF" w:rsidRDefault="008F4E0F" w:rsidP="00561877">
            <w:pPr>
              <w:jc w:val="center"/>
              <w:rPr>
                <w:rFonts w:ascii="Calibri" w:hAnsi="Calibri" w:cs="Calibri"/>
              </w:rPr>
            </w:pPr>
          </w:p>
        </w:tc>
      </w:tr>
      <w:tr w:rsidR="008F4E0F" w:rsidRPr="00915ADF" w14:paraId="05ADFA1A" w14:textId="77777777" w:rsidTr="008F4E0F">
        <w:trPr>
          <w:trHeight w:val="487"/>
        </w:trPr>
        <w:tc>
          <w:tcPr>
            <w:tcW w:w="4946" w:type="dxa"/>
            <w:gridSpan w:val="2"/>
            <w:vMerge/>
            <w:shd w:val="clear" w:color="auto" w:fill="F2F2F2"/>
          </w:tcPr>
          <w:p w14:paraId="0FA1F9CB" w14:textId="77777777" w:rsidR="008F4E0F" w:rsidRPr="007D7FAD" w:rsidRDefault="008F4E0F" w:rsidP="00561877">
            <w:pPr>
              <w:jc w:val="center"/>
              <w:rPr>
                <w:rFonts w:ascii="Calibri" w:hAnsi="Calibri" w:cs="Calibri"/>
                <w:sz w:val="16"/>
                <w:szCs w:val="16"/>
              </w:rPr>
            </w:pPr>
          </w:p>
        </w:tc>
        <w:tc>
          <w:tcPr>
            <w:tcW w:w="5404" w:type="dxa"/>
            <w:gridSpan w:val="2"/>
            <w:shd w:val="clear" w:color="auto" w:fill="D9D9D9" w:themeFill="background1" w:themeFillShade="D9"/>
          </w:tcPr>
          <w:p w14:paraId="53F8AA66" w14:textId="77777777" w:rsidR="008F4E0F" w:rsidRPr="00915ADF" w:rsidRDefault="008F4E0F" w:rsidP="00561877">
            <w:pPr>
              <w:jc w:val="center"/>
              <w:rPr>
                <w:rFonts w:ascii="Calibri" w:hAnsi="Calibri" w:cs="Calibri"/>
              </w:rPr>
            </w:pPr>
            <w:r>
              <w:rPr>
                <w:rFonts w:ascii="Calibri" w:hAnsi="Calibri" w:cs="Calibri"/>
              </w:rPr>
              <w:t>Customer Signature</w:t>
            </w:r>
          </w:p>
        </w:tc>
      </w:tr>
      <w:tr w:rsidR="008F4E0F" w:rsidRPr="007D7FAD" w14:paraId="550C64BB" w14:textId="77777777" w:rsidTr="008F4E0F">
        <w:tc>
          <w:tcPr>
            <w:tcW w:w="10350" w:type="dxa"/>
            <w:gridSpan w:val="4"/>
            <w:shd w:val="clear" w:color="auto" w:fill="A6A6A6" w:themeFill="background1" w:themeFillShade="A6"/>
          </w:tcPr>
          <w:p w14:paraId="7E607243" w14:textId="77777777" w:rsidR="008F4E0F" w:rsidRPr="007D7FAD" w:rsidRDefault="008F4E0F" w:rsidP="00561877">
            <w:pPr>
              <w:jc w:val="center"/>
              <w:rPr>
                <w:rFonts w:ascii="Calibri" w:hAnsi="Calibri" w:cs="Calibri"/>
                <w:b/>
              </w:rPr>
            </w:pPr>
            <w:r w:rsidRPr="007D7FAD">
              <w:rPr>
                <w:rFonts w:ascii="Calibri" w:hAnsi="Calibri" w:cs="Calibri"/>
                <w:b/>
              </w:rPr>
              <w:t>City Use Only</w:t>
            </w:r>
          </w:p>
        </w:tc>
      </w:tr>
      <w:tr w:rsidR="008F4E0F" w:rsidRPr="00915ADF" w14:paraId="1522FF89" w14:textId="77777777" w:rsidTr="008F4E0F">
        <w:tc>
          <w:tcPr>
            <w:tcW w:w="4946" w:type="dxa"/>
            <w:gridSpan w:val="2"/>
            <w:shd w:val="clear" w:color="auto" w:fill="BFBFBF"/>
          </w:tcPr>
          <w:p w14:paraId="57814574" w14:textId="77777777" w:rsidR="008F4E0F" w:rsidRDefault="008F4E0F" w:rsidP="00561877">
            <w:pPr>
              <w:jc w:val="center"/>
              <w:rPr>
                <w:rFonts w:ascii="Calibri" w:hAnsi="Calibri" w:cs="Calibri"/>
              </w:rPr>
            </w:pPr>
            <w:r>
              <w:rPr>
                <w:rFonts w:ascii="Calibri" w:hAnsi="Calibri" w:cs="Calibri"/>
              </w:rPr>
              <w:t>Total Rebate Amount</w:t>
            </w:r>
          </w:p>
        </w:tc>
        <w:tc>
          <w:tcPr>
            <w:tcW w:w="5404" w:type="dxa"/>
            <w:gridSpan w:val="2"/>
            <w:shd w:val="clear" w:color="auto" w:fill="95B3D7"/>
          </w:tcPr>
          <w:p w14:paraId="15526615" w14:textId="77777777" w:rsidR="008F4E0F" w:rsidRPr="00915ADF" w:rsidRDefault="008F4E0F" w:rsidP="00561877">
            <w:pPr>
              <w:jc w:val="center"/>
              <w:rPr>
                <w:rFonts w:ascii="Calibri" w:hAnsi="Calibri" w:cs="Calibri"/>
              </w:rPr>
            </w:pPr>
          </w:p>
        </w:tc>
      </w:tr>
      <w:tr w:rsidR="008F4E0F" w:rsidRPr="00915ADF" w14:paraId="76D7F94D" w14:textId="77777777" w:rsidTr="008F4E0F">
        <w:tc>
          <w:tcPr>
            <w:tcW w:w="4946" w:type="dxa"/>
            <w:gridSpan w:val="2"/>
            <w:shd w:val="clear" w:color="auto" w:fill="BFBFBF"/>
          </w:tcPr>
          <w:p w14:paraId="7AB1DE51" w14:textId="77777777" w:rsidR="008F4E0F" w:rsidRPr="00915ADF" w:rsidRDefault="008F4E0F" w:rsidP="00561877">
            <w:pPr>
              <w:jc w:val="center"/>
              <w:rPr>
                <w:rFonts w:ascii="Calibri" w:hAnsi="Calibri" w:cs="Calibri"/>
              </w:rPr>
            </w:pPr>
            <w:r>
              <w:rPr>
                <w:rFonts w:ascii="Calibri" w:hAnsi="Calibri" w:cs="Calibri"/>
              </w:rPr>
              <w:t>Approved By</w:t>
            </w:r>
          </w:p>
        </w:tc>
        <w:tc>
          <w:tcPr>
            <w:tcW w:w="5404" w:type="dxa"/>
            <w:gridSpan w:val="2"/>
            <w:shd w:val="clear" w:color="auto" w:fill="95B3D7"/>
          </w:tcPr>
          <w:p w14:paraId="14AAC86F" w14:textId="77777777" w:rsidR="008F4E0F" w:rsidRPr="00915ADF" w:rsidRDefault="008F4E0F" w:rsidP="00561877">
            <w:pPr>
              <w:jc w:val="center"/>
              <w:rPr>
                <w:rFonts w:ascii="Calibri" w:hAnsi="Calibri" w:cs="Calibri"/>
              </w:rPr>
            </w:pPr>
          </w:p>
        </w:tc>
      </w:tr>
    </w:tbl>
    <w:p w14:paraId="5683FAE7" w14:textId="77777777" w:rsidR="008F4E0F" w:rsidRDefault="008F4E0F" w:rsidP="008F4E0F"/>
    <w:p w14:paraId="203D5A8B" w14:textId="77777777" w:rsidR="009845CA" w:rsidRDefault="009845CA" w:rsidP="009845CA">
      <w:pPr>
        <w:pStyle w:val="NoSpacing"/>
      </w:pPr>
      <w:r>
        <w:t>Attach a copy of your receipt and return this form to:</w:t>
      </w:r>
    </w:p>
    <w:p w14:paraId="6CC74C2D" w14:textId="77777777" w:rsidR="009845CA" w:rsidRDefault="009845CA" w:rsidP="00C37DFA">
      <w:pPr>
        <w:pStyle w:val="NoSpacing"/>
      </w:pPr>
      <w:r>
        <w:t>City of Sunset Valley</w:t>
      </w:r>
      <w:r>
        <w:br/>
        <w:t>3205 Jones Road</w:t>
      </w:r>
      <w:r>
        <w:rPr>
          <w:sz w:val="24"/>
          <w:szCs w:val="24"/>
        </w:rPr>
        <w:t xml:space="preserve"> </w:t>
      </w:r>
      <w:r>
        <w:br/>
        <w:t>Sunset Valley, TX 78745</w:t>
      </w:r>
    </w:p>
    <w:p w14:paraId="34C257B4" w14:textId="77777777" w:rsidR="009845CA" w:rsidRPr="003F0169" w:rsidRDefault="009845CA" w:rsidP="008F4E0F"/>
    <w:sectPr w:rsidR="009845CA" w:rsidRPr="003F0169" w:rsidSect="001047FA">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73FB4" w14:textId="77777777" w:rsidR="00024201" w:rsidRDefault="00024201" w:rsidP="00024201">
      <w:pPr>
        <w:spacing w:after="0" w:line="240" w:lineRule="auto"/>
      </w:pPr>
      <w:r>
        <w:separator/>
      </w:r>
    </w:p>
  </w:endnote>
  <w:endnote w:type="continuationSeparator" w:id="0">
    <w:p w14:paraId="5D42DBE9" w14:textId="77777777" w:rsidR="00024201" w:rsidRDefault="00024201" w:rsidP="0002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867B" w14:textId="77777777" w:rsidR="009845CA" w:rsidRDefault="009845CA">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C37DFA">
      <w:rPr>
        <w:noProof/>
        <w:color w:val="5B9BD5" w:themeColor="accent1"/>
      </w:rPr>
      <w:t>1</w:t>
    </w:r>
    <w:r>
      <w:rPr>
        <w:color w:val="5B9BD5" w:themeColor="accent1"/>
      </w:rPr>
      <w:fldChar w:fldCharType="end"/>
    </w:r>
    <w:r>
      <w:rPr>
        <w:color w:val="5B9BD5" w:themeColor="accent1"/>
      </w:rPr>
      <w:t xml:space="preserve"> of 1</w:t>
    </w:r>
  </w:p>
  <w:p w14:paraId="24B6CF1D" w14:textId="77777777" w:rsidR="00024201" w:rsidRDefault="009845CA">
    <w:pPr>
      <w:pStyle w:val="Footer"/>
    </w:pPr>
    <w:r>
      <w:tab/>
    </w:r>
    <w:r>
      <w:tab/>
      <w:t>08/19/2014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B4EFE" w14:textId="77777777" w:rsidR="00024201" w:rsidRDefault="00024201" w:rsidP="00024201">
      <w:pPr>
        <w:spacing w:after="0" w:line="240" w:lineRule="auto"/>
      </w:pPr>
      <w:r>
        <w:separator/>
      </w:r>
    </w:p>
  </w:footnote>
  <w:footnote w:type="continuationSeparator" w:id="0">
    <w:p w14:paraId="26F32D0E" w14:textId="77777777" w:rsidR="00024201" w:rsidRDefault="00024201" w:rsidP="0002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952AE"/>
    <w:multiLevelType w:val="hybridMultilevel"/>
    <w:tmpl w:val="5ACA7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69"/>
    <w:rsid w:val="00024201"/>
    <w:rsid w:val="001047FA"/>
    <w:rsid w:val="001970FD"/>
    <w:rsid w:val="00266AFE"/>
    <w:rsid w:val="003F0169"/>
    <w:rsid w:val="008F4E0F"/>
    <w:rsid w:val="009845CA"/>
    <w:rsid w:val="00C37DFA"/>
    <w:rsid w:val="00D23966"/>
    <w:rsid w:val="00D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F801"/>
  <w15:chartTrackingRefBased/>
  <w15:docId w15:val="{FBF77396-3C9B-4F7F-B301-5FF8AA00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69"/>
    <w:pPr>
      <w:ind w:left="720"/>
      <w:contextualSpacing/>
    </w:pPr>
  </w:style>
  <w:style w:type="paragraph" w:styleId="BalloonText">
    <w:name w:val="Balloon Text"/>
    <w:basedOn w:val="Normal"/>
    <w:link w:val="BalloonTextChar"/>
    <w:uiPriority w:val="99"/>
    <w:semiHidden/>
    <w:unhideWhenUsed/>
    <w:rsid w:val="00D2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966"/>
    <w:rPr>
      <w:rFonts w:ascii="Segoe UI" w:hAnsi="Segoe UI" w:cs="Segoe UI"/>
      <w:sz w:val="18"/>
      <w:szCs w:val="18"/>
    </w:rPr>
  </w:style>
  <w:style w:type="paragraph" w:styleId="Header">
    <w:name w:val="header"/>
    <w:basedOn w:val="Normal"/>
    <w:link w:val="HeaderChar"/>
    <w:uiPriority w:val="99"/>
    <w:unhideWhenUsed/>
    <w:rsid w:val="00024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201"/>
  </w:style>
  <w:style w:type="paragraph" w:styleId="Footer">
    <w:name w:val="footer"/>
    <w:basedOn w:val="Normal"/>
    <w:link w:val="FooterChar"/>
    <w:uiPriority w:val="99"/>
    <w:unhideWhenUsed/>
    <w:rsid w:val="00024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201"/>
  </w:style>
  <w:style w:type="paragraph" w:styleId="NoSpacing">
    <w:name w:val="No Spacing"/>
    <w:uiPriority w:val="1"/>
    <w:qFormat/>
    <w:rsid w:val="00984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5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06A81067B04294C1721507E75096" ma:contentTypeVersion="11" ma:contentTypeDescription="Create a new document." ma:contentTypeScope="" ma:versionID="e844dce8a17410bebc9f72df25cd5052">
  <xsd:schema xmlns:xsd="http://www.w3.org/2001/XMLSchema" xmlns:xs="http://www.w3.org/2001/XMLSchema" xmlns:p="http://schemas.microsoft.com/office/2006/metadata/properties" xmlns:ns3="272010c0-211b-482b-b945-9370634fd927" targetNamespace="http://schemas.microsoft.com/office/2006/metadata/properties" ma:root="true" ma:fieldsID="afa0c687e6d4726f72e358f766bef82c" ns3:_="">
    <xsd:import namespace="272010c0-211b-482b-b945-9370634fd9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010c0-211b-482b-b945-9370634fd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84A33-FD27-4026-A22B-97FF5E5D7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010c0-211b-482b-b945-9370634fd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A2732-1E4C-4113-9D4E-AE0B65831AB1}">
  <ds:schemaRefs>
    <ds:schemaRef ds:uri="http://schemas.microsoft.com/sharepoint/v3/contenttype/forms"/>
  </ds:schemaRefs>
</ds:datastoreItem>
</file>

<file path=customXml/itemProps3.xml><?xml version="1.0" encoding="utf-8"?>
<ds:datastoreItem xmlns:ds="http://schemas.openxmlformats.org/officeDocument/2006/customXml" ds:itemID="{C4E617A1-D93B-4B97-8DAF-81941BA1C45D}">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272010c0-211b-482b-b945-9370634fd927"/>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Schramek</dc:creator>
  <cp:keywords/>
  <dc:description/>
  <cp:lastModifiedBy>Lindsay Wincek</cp:lastModifiedBy>
  <cp:revision>2</cp:revision>
  <cp:lastPrinted>2014-08-18T16:02:00Z</cp:lastPrinted>
  <dcterms:created xsi:type="dcterms:W3CDTF">2021-11-27T05:04:00Z</dcterms:created>
  <dcterms:modified xsi:type="dcterms:W3CDTF">2021-11-27T05:04:00Z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0x010100D43106A81067B04294C1721507E75096</vt:lpwstr>
  </property>
</Properties>
</file>